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8D" w:rsidRPr="00E228C3" w:rsidRDefault="0051008D" w:rsidP="0051008D">
      <w:pPr>
        <w:spacing w:line="360" w:lineRule="auto"/>
        <w:jc w:val="center"/>
        <w:rPr>
          <w:b/>
          <w:color w:val="000000"/>
          <w:sz w:val="24"/>
          <w:szCs w:val="24"/>
          <w:lang w:val="es-ES"/>
        </w:rPr>
      </w:pPr>
      <w:r w:rsidRPr="00E228C3">
        <w:rPr>
          <w:b/>
          <w:color w:val="000000"/>
          <w:sz w:val="24"/>
          <w:szCs w:val="24"/>
          <w:lang w:val="es-ES"/>
        </w:rPr>
        <w:t xml:space="preserve">SITUACIÓN DIDÁCTICA 3.- </w:t>
      </w:r>
      <w:r w:rsidRPr="00E228C3">
        <w:rPr>
          <w:color w:val="000000"/>
          <w:sz w:val="24"/>
          <w:szCs w:val="24"/>
          <w:lang w:val="es-ES"/>
        </w:rPr>
        <w:t>¿Desde cuándo evaluamos el aprendizaje en la escuela?</w:t>
      </w:r>
    </w:p>
    <w:p w:rsidR="0051008D" w:rsidRPr="00E228C3" w:rsidRDefault="0051008D" w:rsidP="0051008D">
      <w:pPr>
        <w:spacing w:line="360" w:lineRule="auto"/>
        <w:jc w:val="both"/>
        <w:rPr>
          <w:lang w:val="es-ES"/>
        </w:rPr>
      </w:pPr>
      <w:r w:rsidRPr="00E228C3">
        <w:rPr>
          <w:b/>
          <w:color w:val="000000"/>
          <w:sz w:val="24"/>
          <w:szCs w:val="24"/>
          <w:lang w:val="es-ES"/>
        </w:rPr>
        <w:t xml:space="preserve">Contexto: Local. </w:t>
      </w:r>
      <w:r w:rsidRPr="00E228C3">
        <w:rPr>
          <w:lang w:val="es-ES"/>
        </w:rPr>
        <w:t>Devenir histórico de la evaluación educativa y los usos dados en los centros escolares.</w:t>
      </w:r>
    </w:p>
    <w:p w:rsidR="002949A4" w:rsidRPr="0051008D" w:rsidRDefault="00F61829" w:rsidP="0051008D">
      <w:pPr>
        <w:pStyle w:val="Prrafodelista"/>
        <w:numPr>
          <w:ilvl w:val="0"/>
          <w:numId w:val="3"/>
        </w:numPr>
        <w:jc w:val="both"/>
        <w:rPr>
          <w:b/>
          <w:sz w:val="24"/>
          <w:szCs w:val="24"/>
        </w:rPr>
      </w:pPr>
      <w:r w:rsidRPr="0051008D">
        <w:rPr>
          <w:b/>
          <w:sz w:val="24"/>
          <w:szCs w:val="24"/>
        </w:rPr>
        <w:t>1909</w:t>
      </w:r>
      <w:proofErr w:type="gramStart"/>
      <w:r w:rsidRPr="0051008D">
        <w:rPr>
          <w:b/>
          <w:sz w:val="24"/>
          <w:szCs w:val="24"/>
        </w:rPr>
        <w:t>.-</w:t>
      </w:r>
      <w:proofErr w:type="gramEnd"/>
      <w:r w:rsidRPr="0051008D">
        <w:rPr>
          <w:b/>
          <w:sz w:val="24"/>
          <w:szCs w:val="24"/>
        </w:rPr>
        <w:t xml:space="preserve"> </w:t>
      </w:r>
      <w:proofErr w:type="spellStart"/>
      <w:r w:rsidR="002949A4" w:rsidRPr="0051008D">
        <w:rPr>
          <w:b/>
          <w:sz w:val="24"/>
          <w:szCs w:val="24"/>
        </w:rPr>
        <w:t>Aplicación</w:t>
      </w:r>
      <w:proofErr w:type="spellEnd"/>
      <w:r w:rsidR="002949A4" w:rsidRPr="0051008D">
        <w:rPr>
          <w:b/>
          <w:sz w:val="24"/>
          <w:szCs w:val="24"/>
        </w:rPr>
        <w:t xml:space="preserve"> de </w:t>
      </w:r>
      <w:proofErr w:type="spellStart"/>
      <w:r w:rsidR="002949A4" w:rsidRPr="0051008D">
        <w:rPr>
          <w:b/>
          <w:sz w:val="24"/>
          <w:szCs w:val="24"/>
        </w:rPr>
        <w:t>exámenes</w:t>
      </w:r>
      <w:proofErr w:type="spellEnd"/>
      <w:r w:rsidR="002949A4" w:rsidRPr="0051008D">
        <w:rPr>
          <w:b/>
          <w:sz w:val="24"/>
          <w:szCs w:val="24"/>
        </w:rPr>
        <w:t xml:space="preserve"> </w:t>
      </w:r>
      <w:proofErr w:type="spellStart"/>
      <w:r w:rsidR="002949A4" w:rsidRPr="0051008D">
        <w:rPr>
          <w:b/>
          <w:sz w:val="24"/>
          <w:szCs w:val="24"/>
        </w:rPr>
        <w:t>generales</w:t>
      </w:r>
      <w:proofErr w:type="spellEnd"/>
      <w:r w:rsidR="002949A4" w:rsidRPr="0051008D">
        <w:rPr>
          <w:b/>
          <w:sz w:val="24"/>
          <w:szCs w:val="24"/>
        </w:rPr>
        <w:t xml:space="preserve">. </w:t>
      </w:r>
    </w:p>
    <w:p w:rsidR="00F61829" w:rsidRPr="00E228C3" w:rsidRDefault="002949A4" w:rsidP="0051008D">
      <w:pPr>
        <w:pStyle w:val="Prrafodelista"/>
        <w:numPr>
          <w:ilvl w:val="1"/>
          <w:numId w:val="3"/>
        </w:numPr>
        <w:spacing w:line="360" w:lineRule="auto"/>
        <w:jc w:val="both"/>
        <w:rPr>
          <w:sz w:val="24"/>
          <w:szCs w:val="24"/>
          <w:lang w:val="es-ES"/>
        </w:rPr>
      </w:pPr>
      <w:r w:rsidRPr="00E228C3">
        <w:rPr>
          <w:sz w:val="24"/>
          <w:szCs w:val="24"/>
          <w:lang w:val="es-ES"/>
        </w:rPr>
        <w:t>En escuelas de Hermosillo. Uno para el Colegio Sonora y otro para la Escuela Leona Vicario.</w:t>
      </w:r>
    </w:p>
    <w:p w:rsidR="002949A4" w:rsidRPr="00E228C3" w:rsidRDefault="002949A4" w:rsidP="0051008D">
      <w:pPr>
        <w:pStyle w:val="Prrafodelista"/>
        <w:numPr>
          <w:ilvl w:val="0"/>
          <w:numId w:val="3"/>
        </w:numPr>
        <w:spacing w:line="360" w:lineRule="auto"/>
        <w:jc w:val="both"/>
        <w:rPr>
          <w:b/>
          <w:sz w:val="24"/>
          <w:szCs w:val="24"/>
          <w:lang w:val="es-ES"/>
        </w:rPr>
      </w:pPr>
      <w:r w:rsidRPr="00E228C3">
        <w:rPr>
          <w:b/>
          <w:sz w:val="24"/>
          <w:szCs w:val="24"/>
          <w:lang w:val="es-ES"/>
        </w:rPr>
        <w:t>1917.</w:t>
      </w:r>
      <w:r w:rsidR="00F61829" w:rsidRPr="00E228C3">
        <w:rPr>
          <w:b/>
          <w:sz w:val="24"/>
          <w:szCs w:val="24"/>
          <w:lang w:val="es-ES"/>
        </w:rPr>
        <w:t>- La evaluación era propia del E</w:t>
      </w:r>
      <w:r w:rsidRPr="00E228C3">
        <w:rPr>
          <w:b/>
          <w:sz w:val="24"/>
          <w:szCs w:val="24"/>
          <w:lang w:val="es-ES"/>
        </w:rPr>
        <w:t>stado de Sonora.</w:t>
      </w:r>
    </w:p>
    <w:p w:rsidR="00F61829" w:rsidRPr="00E228C3" w:rsidRDefault="00F61829" w:rsidP="0051008D">
      <w:pPr>
        <w:pStyle w:val="Prrafodelista"/>
        <w:numPr>
          <w:ilvl w:val="1"/>
          <w:numId w:val="3"/>
        </w:numPr>
        <w:spacing w:line="360" w:lineRule="auto"/>
        <w:jc w:val="both"/>
        <w:rPr>
          <w:sz w:val="24"/>
          <w:szCs w:val="24"/>
          <w:lang w:val="es-ES"/>
        </w:rPr>
      </w:pPr>
      <w:r w:rsidRPr="00E228C3">
        <w:rPr>
          <w:sz w:val="24"/>
          <w:szCs w:val="24"/>
          <w:lang w:val="es-ES"/>
        </w:rPr>
        <w:t>El Estado era responsable de los procesos de evaluación.</w:t>
      </w:r>
    </w:p>
    <w:p w:rsidR="002949A4" w:rsidRPr="00F61829" w:rsidRDefault="002949A4" w:rsidP="0051008D">
      <w:pPr>
        <w:pStyle w:val="Prrafodelista"/>
        <w:numPr>
          <w:ilvl w:val="0"/>
          <w:numId w:val="3"/>
        </w:numPr>
        <w:spacing w:line="360" w:lineRule="auto"/>
        <w:jc w:val="both"/>
        <w:rPr>
          <w:b/>
          <w:sz w:val="24"/>
          <w:szCs w:val="24"/>
        </w:rPr>
      </w:pPr>
      <w:r w:rsidRPr="00F61829">
        <w:rPr>
          <w:b/>
          <w:sz w:val="24"/>
          <w:szCs w:val="24"/>
        </w:rPr>
        <w:t>1991</w:t>
      </w:r>
      <w:proofErr w:type="gramStart"/>
      <w:r w:rsidRPr="00F61829">
        <w:rPr>
          <w:b/>
          <w:sz w:val="24"/>
          <w:szCs w:val="24"/>
        </w:rPr>
        <w:t>.-</w:t>
      </w:r>
      <w:proofErr w:type="gramEnd"/>
      <w:r w:rsidRPr="00F61829">
        <w:rPr>
          <w:b/>
          <w:sz w:val="24"/>
          <w:szCs w:val="24"/>
        </w:rPr>
        <w:t xml:space="preserve"> </w:t>
      </w:r>
      <w:proofErr w:type="spellStart"/>
      <w:r w:rsidRPr="00F61829">
        <w:rPr>
          <w:b/>
          <w:sz w:val="24"/>
          <w:szCs w:val="24"/>
        </w:rPr>
        <w:t>Evaluación</w:t>
      </w:r>
      <w:proofErr w:type="spellEnd"/>
      <w:r w:rsidRPr="00F61829">
        <w:rPr>
          <w:b/>
          <w:sz w:val="24"/>
          <w:szCs w:val="24"/>
        </w:rPr>
        <w:t xml:space="preserve"> </w:t>
      </w:r>
      <w:proofErr w:type="spellStart"/>
      <w:r w:rsidRPr="00F61829">
        <w:rPr>
          <w:b/>
          <w:sz w:val="24"/>
          <w:szCs w:val="24"/>
        </w:rPr>
        <w:t>formativa</w:t>
      </w:r>
      <w:proofErr w:type="spellEnd"/>
      <w:r w:rsidR="00F61829" w:rsidRPr="00F61829">
        <w:rPr>
          <w:b/>
          <w:sz w:val="24"/>
          <w:szCs w:val="24"/>
        </w:rPr>
        <w:t>.</w:t>
      </w:r>
    </w:p>
    <w:p w:rsidR="002949A4" w:rsidRPr="00E228C3" w:rsidRDefault="002949A4" w:rsidP="0051008D">
      <w:pPr>
        <w:pStyle w:val="Prrafodelista"/>
        <w:numPr>
          <w:ilvl w:val="1"/>
          <w:numId w:val="3"/>
        </w:numPr>
        <w:spacing w:line="360" w:lineRule="auto"/>
        <w:jc w:val="both"/>
        <w:rPr>
          <w:sz w:val="24"/>
          <w:szCs w:val="24"/>
          <w:lang w:val="es-ES"/>
        </w:rPr>
      </w:pPr>
      <w:r w:rsidRPr="00E228C3">
        <w:rPr>
          <w:sz w:val="24"/>
          <w:szCs w:val="24"/>
          <w:lang w:val="es-ES"/>
        </w:rPr>
        <w:t>Procesos del aprendizaje, utilidad y análisis de instrumentos (evaluación cualitativa para su aplicación).</w:t>
      </w:r>
    </w:p>
    <w:p w:rsidR="002949A4" w:rsidRPr="00E228C3" w:rsidRDefault="002949A4" w:rsidP="0051008D">
      <w:pPr>
        <w:pStyle w:val="Prrafodelista"/>
        <w:numPr>
          <w:ilvl w:val="0"/>
          <w:numId w:val="3"/>
        </w:numPr>
        <w:spacing w:line="360" w:lineRule="auto"/>
        <w:jc w:val="both"/>
        <w:rPr>
          <w:b/>
          <w:sz w:val="24"/>
          <w:szCs w:val="24"/>
          <w:lang w:val="es-ES"/>
        </w:rPr>
      </w:pPr>
      <w:r w:rsidRPr="00E228C3">
        <w:rPr>
          <w:b/>
          <w:sz w:val="24"/>
          <w:szCs w:val="24"/>
          <w:lang w:val="es-ES"/>
        </w:rPr>
        <w:t>1994.- La SEP promueve el artículo 9no del acuerdo 200</w:t>
      </w:r>
      <w:r w:rsidR="00F61829" w:rsidRPr="00E228C3">
        <w:rPr>
          <w:b/>
          <w:sz w:val="24"/>
          <w:szCs w:val="24"/>
          <w:lang w:val="es-ES"/>
        </w:rPr>
        <w:t>.</w:t>
      </w:r>
    </w:p>
    <w:p w:rsidR="002949A4" w:rsidRPr="00E228C3" w:rsidRDefault="002949A4" w:rsidP="0051008D">
      <w:pPr>
        <w:pStyle w:val="Prrafodelista"/>
        <w:numPr>
          <w:ilvl w:val="1"/>
          <w:numId w:val="3"/>
        </w:numPr>
        <w:spacing w:line="360" w:lineRule="auto"/>
        <w:jc w:val="both"/>
        <w:rPr>
          <w:sz w:val="24"/>
          <w:szCs w:val="24"/>
          <w:lang w:val="es-ES"/>
        </w:rPr>
      </w:pPr>
      <w:r w:rsidRPr="00E228C3">
        <w:rPr>
          <w:sz w:val="24"/>
          <w:szCs w:val="24"/>
          <w:lang w:val="es-ES"/>
        </w:rPr>
        <w:t xml:space="preserve"> Sobre evaluación. En el varias actividades se califican numéricamente considerando la asistencias, el interés y la disposición para el trabajo mostrados en el alumno.</w:t>
      </w:r>
    </w:p>
    <w:p w:rsidR="002949A4" w:rsidRPr="00E228C3" w:rsidRDefault="002949A4" w:rsidP="0051008D">
      <w:pPr>
        <w:pStyle w:val="Prrafodelista"/>
        <w:numPr>
          <w:ilvl w:val="0"/>
          <w:numId w:val="3"/>
        </w:numPr>
        <w:spacing w:line="360" w:lineRule="auto"/>
        <w:jc w:val="both"/>
        <w:rPr>
          <w:b/>
          <w:sz w:val="24"/>
          <w:szCs w:val="24"/>
          <w:lang w:val="es-ES"/>
        </w:rPr>
      </w:pPr>
      <w:r w:rsidRPr="00E228C3">
        <w:rPr>
          <w:b/>
          <w:sz w:val="24"/>
          <w:szCs w:val="24"/>
          <w:lang w:val="es-ES"/>
        </w:rPr>
        <w:t>1995.- Propuesta novedosa para el personal de la zona V.</w:t>
      </w:r>
    </w:p>
    <w:p w:rsidR="002949A4" w:rsidRPr="00E228C3" w:rsidRDefault="00F61829" w:rsidP="0051008D">
      <w:pPr>
        <w:pStyle w:val="Prrafodelista"/>
        <w:numPr>
          <w:ilvl w:val="1"/>
          <w:numId w:val="3"/>
        </w:numPr>
        <w:spacing w:line="360" w:lineRule="auto"/>
        <w:jc w:val="both"/>
        <w:rPr>
          <w:sz w:val="24"/>
          <w:szCs w:val="24"/>
          <w:lang w:val="es-ES"/>
        </w:rPr>
      </w:pPr>
      <w:r w:rsidRPr="00E228C3">
        <w:rPr>
          <w:sz w:val="24"/>
          <w:szCs w:val="24"/>
          <w:lang w:val="es-ES"/>
        </w:rPr>
        <w:t>Utilizar el c</w:t>
      </w:r>
      <w:r w:rsidR="002949A4" w:rsidRPr="00E228C3">
        <w:rPr>
          <w:sz w:val="24"/>
          <w:szCs w:val="24"/>
          <w:lang w:val="es-ES"/>
        </w:rPr>
        <w:t>uaderno de observaciones.</w:t>
      </w:r>
    </w:p>
    <w:p w:rsidR="00F61829" w:rsidRPr="00E228C3" w:rsidRDefault="00F61829" w:rsidP="0051008D">
      <w:pPr>
        <w:pStyle w:val="Prrafodelista"/>
        <w:numPr>
          <w:ilvl w:val="0"/>
          <w:numId w:val="3"/>
        </w:numPr>
        <w:spacing w:line="360" w:lineRule="auto"/>
        <w:jc w:val="both"/>
        <w:rPr>
          <w:sz w:val="24"/>
          <w:szCs w:val="24"/>
          <w:lang w:val="es-ES"/>
        </w:rPr>
      </w:pPr>
      <w:r w:rsidRPr="00E228C3">
        <w:rPr>
          <w:b/>
          <w:sz w:val="24"/>
          <w:szCs w:val="24"/>
          <w:lang w:val="es-ES"/>
        </w:rPr>
        <w:t>1999.- Recolección de datos para evaluar.</w:t>
      </w:r>
    </w:p>
    <w:p w:rsidR="00F61829" w:rsidRPr="00E228C3" w:rsidRDefault="00F61829" w:rsidP="0051008D">
      <w:pPr>
        <w:pStyle w:val="Prrafodelista"/>
        <w:numPr>
          <w:ilvl w:val="1"/>
          <w:numId w:val="3"/>
        </w:numPr>
        <w:spacing w:line="360" w:lineRule="auto"/>
        <w:jc w:val="both"/>
        <w:rPr>
          <w:sz w:val="24"/>
          <w:szCs w:val="24"/>
          <w:lang w:val="es-ES"/>
        </w:rPr>
      </w:pPr>
      <w:r w:rsidRPr="00E228C3">
        <w:rPr>
          <w:sz w:val="24"/>
          <w:szCs w:val="24"/>
          <w:lang w:val="es-ES"/>
        </w:rPr>
        <w:t>Con el fin de manifestar un juicio valorativo emitido en función de ciertos criterios.</w:t>
      </w:r>
    </w:p>
    <w:p w:rsidR="00F61829" w:rsidRPr="00E228C3" w:rsidRDefault="002949A4" w:rsidP="0051008D">
      <w:pPr>
        <w:pStyle w:val="Prrafodelista"/>
        <w:numPr>
          <w:ilvl w:val="0"/>
          <w:numId w:val="3"/>
        </w:numPr>
        <w:spacing w:line="360" w:lineRule="auto"/>
        <w:jc w:val="both"/>
        <w:rPr>
          <w:b/>
          <w:sz w:val="24"/>
          <w:szCs w:val="24"/>
          <w:lang w:val="es-ES"/>
        </w:rPr>
      </w:pPr>
      <w:r w:rsidRPr="00E228C3">
        <w:rPr>
          <w:b/>
          <w:sz w:val="24"/>
          <w:szCs w:val="24"/>
          <w:lang w:val="es-ES"/>
        </w:rPr>
        <w:t>2001</w:t>
      </w:r>
      <w:r w:rsidR="00F61829" w:rsidRPr="00E228C3">
        <w:rPr>
          <w:b/>
          <w:sz w:val="24"/>
          <w:szCs w:val="24"/>
          <w:lang w:val="es-ES"/>
        </w:rPr>
        <w:t>.</w:t>
      </w:r>
      <w:r w:rsidRPr="00E228C3">
        <w:rPr>
          <w:b/>
          <w:sz w:val="24"/>
          <w:szCs w:val="24"/>
          <w:lang w:val="es-ES"/>
        </w:rPr>
        <w:t>-  Se crea un formato grafico realizado por el alumno</w:t>
      </w:r>
      <w:r w:rsidR="00F61829" w:rsidRPr="00E228C3">
        <w:rPr>
          <w:b/>
          <w:sz w:val="24"/>
          <w:szCs w:val="24"/>
          <w:lang w:val="es-ES"/>
        </w:rPr>
        <w:t>.</w:t>
      </w:r>
    </w:p>
    <w:p w:rsidR="00F61829" w:rsidRPr="00E228C3" w:rsidRDefault="00F61829" w:rsidP="0051008D">
      <w:pPr>
        <w:pStyle w:val="Prrafodelista"/>
        <w:numPr>
          <w:ilvl w:val="1"/>
          <w:numId w:val="3"/>
        </w:numPr>
        <w:spacing w:line="360" w:lineRule="auto"/>
        <w:jc w:val="both"/>
        <w:rPr>
          <w:b/>
          <w:sz w:val="24"/>
          <w:szCs w:val="24"/>
          <w:lang w:val="es-ES"/>
        </w:rPr>
      </w:pPr>
      <w:r w:rsidRPr="00E228C3">
        <w:rPr>
          <w:sz w:val="24"/>
          <w:szCs w:val="24"/>
          <w:lang w:val="es-ES"/>
        </w:rPr>
        <w:t>Su finalidad era</w:t>
      </w:r>
      <w:r w:rsidR="002949A4" w:rsidRPr="00E228C3">
        <w:rPr>
          <w:sz w:val="24"/>
          <w:szCs w:val="24"/>
          <w:lang w:val="es-ES"/>
        </w:rPr>
        <w:t xml:space="preserve"> conocer las diferencias en la comparación de calificaciones de cada asignatura.</w:t>
      </w:r>
    </w:p>
    <w:p w:rsidR="00F61829" w:rsidRPr="00F61829" w:rsidRDefault="002949A4" w:rsidP="0051008D">
      <w:pPr>
        <w:pStyle w:val="Prrafodelista"/>
        <w:numPr>
          <w:ilvl w:val="0"/>
          <w:numId w:val="3"/>
        </w:numPr>
        <w:spacing w:line="360" w:lineRule="auto"/>
        <w:jc w:val="both"/>
        <w:rPr>
          <w:b/>
          <w:sz w:val="24"/>
          <w:szCs w:val="24"/>
        </w:rPr>
      </w:pPr>
      <w:r w:rsidRPr="00F61829">
        <w:rPr>
          <w:b/>
          <w:sz w:val="24"/>
          <w:szCs w:val="24"/>
        </w:rPr>
        <w:t>2004</w:t>
      </w:r>
      <w:proofErr w:type="gramStart"/>
      <w:r w:rsidR="00F61829" w:rsidRPr="00F61829">
        <w:rPr>
          <w:b/>
          <w:sz w:val="24"/>
          <w:szCs w:val="24"/>
        </w:rPr>
        <w:t>.-</w:t>
      </w:r>
      <w:proofErr w:type="gramEnd"/>
      <w:r w:rsidRPr="00F61829">
        <w:rPr>
          <w:b/>
          <w:sz w:val="24"/>
          <w:szCs w:val="24"/>
        </w:rPr>
        <w:t xml:space="preserve"> Se </w:t>
      </w:r>
      <w:proofErr w:type="spellStart"/>
      <w:r w:rsidRPr="00F61829">
        <w:rPr>
          <w:b/>
          <w:sz w:val="24"/>
          <w:szCs w:val="24"/>
        </w:rPr>
        <w:t>crea</w:t>
      </w:r>
      <w:proofErr w:type="spellEnd"/>
      <w:r w:rsidRPr="00F61829">
        <w:rPr>
          <w:b/>
          <w:sz w:val="24"/>
          <w:szCs w:val="24"/>
        </w:rPr>
        <w:t xml:space="preserve"> el IEEES</w:t>
      </w:r>
      <w:r w:rsidR="00F61829" w:rsidRPr="00F61829">
        <w:rPr>
          <w:b/>
          <w:sz w:val="24"/>
          <w:szCs w:val="24"/>
        </w:rPr>
        <w:t>.</w:t>
      </w:r>
    </w:p>
    <w:p w:rsidR="00F61829" w:rsidRPr="00E228C3" w:rsidRDefault="002949A4" w:rsidP="0051008D">
      <w:pPr>
        <w:pStyle w:val="Prrafodelista"/>
        <w:numPr>
          <w:ilvl w:val="1"/>
          <w:numId w:val="3"/>
        </w:numPr>
        <w:spacing w:line="360" w:lineRule="auto"/>
        <w:jc w:val="both"/>
        <w:rPr>
          <w:sz w:val="24"/>
          <w:szCs w:val="24"/>
          <w:lang w:val="es-ES"/>
        </w:rPr>
      </w:pPr>
      <w:r w:rsidRPr="00E228C3">
        <w:rPr>
          <w:sz w:val="24"/>
          <w:szCs w:val="24"/>
          <w:lang w:val="es-ES"/>
        </w:rPr>
        <w:t xml:space="preserve"> Instituto de Evaluación Educativa del Estado de Sonora (IEEES). Organismo rector de los procesos de evaluación educativa en el estado.</w:t>
      </w:r>
      <w:r w:rsidR="00F61829" w:rsidRPr="00E228C3">
        <w:rPr>
          <w:sz w:val="24"/>
          <w:szCs w:val="24"/>
          <w:lang w:val="es-ES"/>
        </w:rPr>
        <w:t xml:space="preserve"> </w:t>
      </w:r>
    </w:p>
    <w:p w:rsidR="0051008D" w:rsidRPr="00E228C3" w:rsidRDefault="0051008D" w:rsidP="0051008D">
      <w:pPr>
        <w:spacing w:line="360" w:lineRule="auto"/>
        <w:jc w:val="both"/>
        <w:rPr>
          <w:sz w:val="24"/>
          <w:szCs w:val="24"/>
          <w:lang w:val="es-ES"/>
        </w:rPr>
      </w:pPr>
    </w:p>
    <w:p w:rsidR="00F61829" w:rsidRPr="00E228C3" w:rsidRDefault="002949A4" w:rsidP="0051008D">
      <w:pPr>
        <w:pStyle w:val="Prrafodelista"/>
        <w:numPr>
          <w:ilvl w:val="0"/>
          <w:numId w:val="3"/>
        </w:numPr>
        <w:spacing w:line="360" w:lineRule="auto"/>
        <w:jc w:val="both"/>
        <w:rPr>
          <w:b/>
          <w:sz w:val="24"/>
          <w:szCs w:val="24"/>
          <w:lang w:val="es-ES"/>
        </w:rPr>
      </w:pPr>
      <w:r w:rsidRPr="00E228C3">
        <w:rPr>
          <w:b/>
          <w:sz w:val="24"/>
          <w:szCs w:val="24"/>
          <w:lang w:val="es-ES"/>
        </w:rPr>
        <w:t>2004</w:t>
      </w:r>
      <w:r w:rsidR="00F61829" w:rsidRPr="00E228C3">
        <w:rPr>
          <w:b/>
          <w:sz w:val="24"/>
          <w:szCs w:val="24"/>
          <w:lang w:val="es-ES"/>
        </w:rPr>
        <w:t>.-</w:t>
      </w:r>
      <w:r w:rsidRPr="00E228C3">
        <w:rPr>
          <w:b/>
          <w:sz w:val="24"/>
          <w:szCs w:val="24"/>
          <w:lang w:val="es-ES"/>
        </w:rPr>
        <w:t xml:space="preserve"> </w:t>
      </w:r>
      <w:r w:rsidR="007977E7" w:rsidRPr="00E228C3">
        <w:rPr>
          <w:b/>
          <w:sz w:val="24"/>
          <w:szCs w:val="24"/>
          <w:lang w:val="es-ES"/>
        </w:rPr>
        <w:t xml:space="preserve">IEEES </w:t>
      </w:r>
      <w:r w:rsidRPr="00E228C3">
        <w:rPr>
          <w:b/>
          <w:sz w:val="24"/>
          <w:szCs w:val="24"/>
          <w:lang w:val="es-ES"/>
        </w:rPr>
        <w:t xml:space="preserve">evalúa </w:t>
      </w:r>
      <w:r w:rsidR="007977E7" w:rsidRPr="00E228C3">
        <w:rPr>
          <w:b/>
          <w:sz w:val="24"/>
          <w:szCs w:val="24"/>
          <w:lang w:val="es-ES"/>
        </w:rPr>
        <w:t>la calidad de las escuelas de bachillerato</w:t>
      </w:r>
      <w:r w:rsidR="00F61829" w:rsidRPr="00E228C3">
        <w:rPr>
          <w:b/>
          <w:sz w:val="24"/>
          <w:szCs w:val="24"/>
          <w:lang w:val="es-ES"/>
        </w:rPr>
        <w:t>.</w:t>
      </w:r>
    </w:p>
    <w:p w:rsidR="007977E7" w:rsidRPr="00E228C3" w:rsidRDefault="002949A4" w:rsidP="0051008D">
      <w:pPr>
        <w:pStyle w:val="Prrafodelista"/>
        <w:numPr>
          <w:ilvl w:val="1"/>
          <w:numId w:val="3"/>
        </w:numPr>
        <w:spacing w:line="360" w:lineRule="auto"/>
        <w:jc w:val="both"/>
        <w:rPr>
          <w:sz w:val="24"/>
          <w:szCs w:val="24"/>
          <w:lang w:val="es-ES"/>
        </w:rPr>
      </w:pPr>
      <w:r w:rsidRPr="00E228C3">
        <w:rPr>
          <w:sz w:val="24"/>
          <w:szCs w:val="24"/>
          <w:lang w:val="es-ES"/>
        </w:rPr>
        <w:lastRenderedPageBreak/>
        <w:t>C</w:t>
      </w:r>
      <w:r w:rsidR="007977E7" w:rsidRPr="00E228C3">
        <w:rPr>
          <w:sz w:val="24"/>
          <w:szCs w:val="24"/>
          <w:lang w:val="es-ES"/>
        </w:rPr>
        <w:t>on base en los saberes alcanzados por los estudiantes, tomando en cuenta para tal efecto los semestres pares, ciclos escolares y áreas curriculares principales, independientemente de los estratos, tipos, turnos, modalidades y subsistemas</w:t>
      </w:r>
      <w:r w:rsidRPr="00E228C3">
        <w:rPr>
          <w:sz w:val="24"/>
          <w:szCs w:val="24"/>
          <w:lang w:val="es-ES"/>
        </w:rPr>
        <w:t xml:space="preserve"> (ciclo 2004-2005)</w:t>
      </w:r>
      <w:r w:rsidR="00F61829" w:rsidRPr="00E228C3">
        <w:rPr>
          <w:sz w:val="24"/>
          <w:szCs w:val="24"/>
          <w:lang w:val="es-ES"/>
        </w:rPr>
        <w:t>.</w:t>
      </w:r>
    </w:p>
    <w:p w:rsidR="008B2006" w:rsidRPr="00E228C3" w:rsidRDefault="00F61829" w:rsidP="0051008D">
      <w:pPr>
        <w:pStyle w:val="Prrafodelista"/>
        <w:numPr>
          <w:ilvl w:val="0"/>
          <w:numId w:val="1"/>
        </w:numPr>
        <w:spacing w:after="0" w:line="360" w:lineRule="auto"/>
        <w:jc w:val="both"/>
        <w:rPr>
          <w:rFonts w:eastAsia="Times New Roman" w:cs="Helvetica"/>
          <w:sz w:val="24"/>
          <w:szCs w:val="24"/>
          <w:lang w:val="es-ES" w:eastAsia="es-MX"/>
        </w:rPr>
      </w:pPr>
      <w:r w:rsidRPr="00E228C3">
        <w:rPr>
          <w:rFonts w:eastAsia="Times New Roman" w:cs="Helvetica"/>
          <w:b/>
          <w:bCs/>
          <w:sz w:val="24"/>
          <w:szCs w:val="24"/>
          <w:lang w:val="es-ES" w:eastAsia="es-MX"/>
        </w:rPr>
        <w:t xml:space="preserve">2005.- </w:t>
      </w:r>
      <w:r w:rsidR="008B2006" w:rsidRPr="00E228C3">
        <w:rPr>
          <w:rFonts w:eastAsia="Times New Roman" w:cs="Helvetica"/>
          <w:b/>
          <w:bCs/>
          <w:sz w:val="24"/>
          <w:szCs w:val="24"/>
          <w:lang w:val="es-ES" w:eastAsia="es-MX"/>
        </w:rPr>
        <w:t>ENLACE (Evaluación Nacional del Logro Académico en Centros Escolares)</w:t>
      </w:r>
      <w:r w:rsidRPr="00E228C3">
        <w:rPr>
          <w:rFonts w:eastAsia="Times New Roman" w:cs="Helvetica"/>
          <w:b/>
          <w:bCs/>
          <w:sz w:val="24"/>
          <w:szCs w:val="24"/>
          <w:lang w:val="es-ES" w:eastAsia="es-MX"/>
        </w:rPr>
        <w:t>.</w:t>
      </w:r>
    </w:p>
    <w:p w:rsidR="00F61829" w:rsidRPr="00E228C3" w:rsidRDefault="008B2006" w:rsidP="0051008D">
      <w:pPr>
        <w:pStyle w:val="Prrafodelista"/>
        <w:numPr>
          <w:ilvl w:val="1"/>
          <w:numId w:val="1"/>
        </w:numPr>
        <w:spacing w:after="0" w:line="360" w:lineRule="auto"/>
        <w:jc w:val="both"/>
        <w:rPr>
          <w:rFonts w:eastAsia="Times New Roman" w:cs="Helvetica"/>
          <w:sz w:val="24"/>
          <w:szCs w:val="24"/>
          <w:lang w:val="es-ES" w:eastAsia="es-MX"/>
        </w:rPr>
      </w:pPr>
      <w:r w:rsidRPr="00E228C3">
        <w:rPr>
          <w:rFonts w:eastAsia="Times New Roman" w:cs="Helvetica"/>
          <w:sz w:val="24"/>
          <w:szCs w:val="24"/>
          <w:bdr w:val="none" w:sz="0" w:space="0" w:color="auto" w:frame="1"/>
          <w:lang w:val="es-ES" w:eastAsia="es-MX"/>
        </w:rPr>
        <w:t>Durante el ciclo 2005-2006 se realizó por primera vez la prueba ENLACE, con la finalidad de evaluar el logro académico de todos los alumnos de 3° a 6° de primaria y todos los grados de secundaria, esta prueba está basada en los planes y programas de estudios aprobados por la SEP y vigentes</w:t>
      </w:r>
      <w:r w:rsidR="00F61829" w:rsidRPr="00E228C3">
        <w:rPr>
          <w:rFonts w:eastAsia="Times New Roman" w:cs="Helvetica"/>
          <w:sz w:val="24"/>
          <w:szCs w:val="24"/>
          <w:bdr w:val="none" w:sz="0" w:space="0" w:color="auto" w:frame="1"/>
          <w:lang w:val="es-ES" w:eastAsia="es-MX"/>
        </w:rPr>
        <w:t>.</w:t>
      </w:r>
    </w:p>
    <w:p w:rsidR="00F61829" w:rsidRPr="00F61829" w:rsidRDefault="00F61829" w:rsidP="0051008D">
      <w:pPr>
        <w:pStyle w:val="Prrafodelista"/>
        <w:numPr>
          <w:ilvl w:val="0"/>
          <w:numId w:val="1"/>
        </w:numPr>
        <w:spacing w:after="0" w:line="360" w:lineRule="auto"/>
        <w:jc w:val="both"/>
        <w:rPr>
          <w:rFonts w:eastAsia="Times New Roman" w:cs="Helvetica"/>
          <w:sz w:val="24"/>
          <w:szCs w:val="24"/>
          <w:lang w:eastAsia="es-MX"/>
        </w:rPr>
      </w:pPr>
      <w:r w:rsidRPr="00F61829">
        <w:rPr>
          <w:rFonts w:cs="Arial"/>
          <w:b/>
          <w:color w:val="000000"/>
          <w:sz w:val="24"/>
          <w:szCs w:val="24"/>
          <w:shd w:val="clear" w:color="auto" w:fill="FFFFFF"/>
        </w:rPr>
        <w:t>2008</w:t>
      </w:r>
      <w:proofErr w:type="gramStart"/>
      <w:r w:rsidRPr="00F61829">
        <w:rPr>
          <w:rFonts w:cs="Arial"/>
          <w:b/>
          <w:color w:val="000000"/>
          <w:sz w:val="24"/>
          <w:szCs w:val="24"/>
          <w:shd w:val="clear" w:color="auto" w:fill="FFFFFF"/>
        </w:rPr>
        <w:t>.-</w:t>
      </w:r>
      <w:proofErr w:type="gramEnd"/>
      <w:r w:rsidRPr="00F61829">
        <w:rPr>
          <w:rFonts w:cs="Arial"/>
          <w:b/>
          <w:color w:val="000000"/>
          <w:sz w:val="24"/>
          <w:szCs w:val="24"/>
          <w:shd w:val="clear" w:color="auto" w:fill="FFFFFF"/>
        </w:rPr>
        <w:t xml:space="preserve"> </w:t>
      </w:r>
      <w:proofErr w:type="spellStart"/>
      <w:r w:rsidRPr="00F61829">
        <w:rPr>
          <w:rFonts w:cs="Arial"/>
          <w:b/>
          <w:color w:val="000000"/>
          <w:sz w:val="24"/>
          <w:szCs w:val="24"/>
          <w:shd w:val="clear" w:color="auto" w:fill="FFFFFF"/>
        </w:rPr>
        <w:t>Acuerdo</w:t>
      </w:r>
      <w:proofErr w:type="spellEnd"/>
      <w:r w:rsidRPr="00F61829">
        <w:rPr>
          <w:rFonts w:cs="Arial"/>
          <w:b/>
          <w:color w:val="000000"/>
          <w:sz w:val="24"/>
          <w:szCs w:val="24"/>
          <w:shd w:val="clear" w:color="auto" w:fill="FFFFFF"/>
        </w:rPr>
        <w:t xml:space="preserve"> 3 IEEES. </w:t>
      </w:r>
    </w:p>
    <w:p w:rsidR="00F61829" w:rsidRPr="00E228C3" w:rsidRDefault="002949A4" w:rsidP="0051008D">
      <w:pPr>
        <w:pStyle w:val="Prrafodelista"/>
        <w:numPr>
          <w:ilvl w:val="1"/>
          <w:numId w:val="1"/>
        </w:numPr>
        <w:spacing w:after="0" w:line="360" w:lineRule="auto"/>
        <w:jc w:val="both"/>
        <w:rPr>
          <w:rFonts w:eastAsia="Times New Roman" w:cs="Helvetica"/>
          <w:sz w:val="24"/>
          <w:szCs w:val="24"/>
          <w:lang w:val="es-ES" w:eastAsia="es-MX"/>
        </w:rPr>
      </w:pPr>
      <w:r w:rsidRPr="00E228C3">
        <w:rPr>
          <w:rFonts w:cs="Arial"/>
          <w:color w:val="000000"/>
          <w:sz w:val="24"/>
          <w:szCs w:val="24"/>
          <w:shd w:val="clear" w:color="auto" w:fill="FFFFFF"/>
          <w:lang w:val="es-ES"/>
        </w:rPr>
        <w:t>Se clasifica como reservada la información consistente en los resultados de indicadores educativos de cada escuela evaluada.</w:t>
      </w:r>
    </w:p>
    <w:p w:rsidR="00F61829" w:rsidRPr="00E228C3" w:rsidRDefault="002949A4" w:rsidP="0051008D">
      <w:pPr>
        <w:pStyle w:val="NormalWeb"/>
        <w:numPr>
          <w:ilvl w:val="0"/>
          <w:numId w:val="1"/>
        </w:numPr>
        <w:shd w:val="clear" w:color="auto" w:fill="FFFFFF"/>
        <w:spacing w:before="150" w:beforeAutospacing="0" w:after="0" w:afterAutospacing="0" w:line="360" w:lineRule="auto"/>
        <w:jc w:val="both"/>
        <w:rPr>
          <w:rFonts w:asciiTheme="minorHAnsi" w:hAnsiTheme="minorHAnsi"/>
          <w:b/>
          <w:lang w:val="es-ES"/>
        </w:rPr>
      </w:pPr>
      <w:r w:rsidRPr="00E228C3">
        <w:rPr>
          <w:rFonts w:asciiTheme="minorHAnsi" w:hAnsiTheme="minorHAnsi"/>
          <w:b/>
          <w:lang w:val="es-ES"/>
        </w:rPr>
        <w:t>2010</w:t>
      </w:r>
      <w:r w:rsidR="00F61829" w:rsidRPr="00E228C3">
        <w:rPr>
          <w:rFonts w:asciiTheme="minorHAnsi" w:hAnsiTheme="minorHAnsi"/>
          <w:b/>
          <w:lang w:val="es-ES"/>
        </w:rPr>
        <w:t>.-</w:t>
      </w:r>
      <w:r w:rsidRPr="00E228C3">
        <w:rPr>
          <w:rFonts w:asciiTheme="minorHAnsi" w:hAnsiTheme="minorHAnsi"/>
          <w:b/>
          <w:lang w:val="es-ES"/>
        </w:rPr>
        <w:t xml:space="preserve"> Adopta otro nombre el IEEES. </w:t>
      </w:r>
    </w:p>
    <w:p w:rsidR="002949A4" w:rsidRPr="00E228C3" w:rsidRDefault="002949A4" w:rsidP="0051008D">
      <w:pPr>
        <w:pStyle w:val="NormalWeb"/>
        <w:numPr>
          <w:ilvl w:val="1"/>
          <w:numId w:val="1"/>
        </w:numPr>
        <w:shd w:val="clear" w:color="auto" w:fill="FFFFFF"/>
        <w:spacing w:before="150" w:beforeAutospacing="0" w:after="0" w:afterAutospacing="0" w:line="360" w:lineRule="auto"/>
        <w:jc w:val="both"/>
        <w:rPr>
          <w:rFonts w:asciiTheme="minorHAnsi" w:hAnsiTheme="minorHAnsi"/>
          <w:lang w:val="es-ES"/>
        </w:rPr>
      </w:pPr>
      <w:r w:rsidRPr="00E228C3">
        <w:rPr>
          <w:rFonts w:asciiTheme="minorHAnsi" w:hAnsiTheme="minorHAnsi"/>
          <w:lang w:val="es-ES"/>
        </w:rPr>
        <w:t xml:space="preserve">Instituto de Innovación y Evaluación Educativa del Estado de Sonora. Según reforma del gobernador Guillermo </w:t>
      </w:r>
      <w:proofErr w:type="spellStart"/>
      <w:r w:rsidRPr="00E228C3">
        <w:rPr>
          <w:rFonts w:asciiTheme="minorHAnsi" w:hAnsiTheme="minorHAnsi"/>
          <w:lang w:val="es-ES"/>
        </w:rPr>
        <w:t>Padrés</w:t>
      </w:r>
      <w:proofErr w:type="spellEnd"/>
      <w:r w:rsidRPr="00E228C3">
        <w:rPr>
          <w:rFonts w:asciiTheme="minorHAnsi" w:hAnsiTheme="minorHAnsi"/>
          <w:lang w:val="es-ES"/>
        </w:rPr>
        <w:t xml:space="preserve"> se hace un a</w:t>
      </w:r>
      <w:r w:rsidR="003D2C06" w:rsidRPr="00E228C3">
        <w:rPr>
          <w:rFonts w:asciiTheme="minorHAnsi" w:hAnsiTheme="minorHAnsi"/>
          <w:lang w:val="es-ES"/>
        </w:rPr>
        <w:t>nálisis de los instrumentos</w:t>
      </w:r>
      <w:r w:rsidRPr="00E228C3">
        <w:rPr>
          <w:rFonts w:asciiTheme="minorHAnsi" w:hAnsiTheme="minorHAnsi"/>
          <w:lang w:val="es-ES"/>
        </w:rPr>
        <w:t xml:space="preserve"> de evaluación del IEEES y la prueba nacional ENLACE a cargo de la SEP.</w:t>
      </w:r>
    </w:p>
    <w:p w:rsidR="002949A4" w:rsidRPr="00E228C3" w:rsidRDefault="00F61829" w:rsidP="0051008D">
      <w:pPr>
        <w:pStyle w:val="NormalWeb"/>
        <w:numPr>
          <w:ilvl w:val="0"/>
          <w:numId w:val="2"/>
        </w:numPr>
        <w:shd w:val="clear" w:color="auto" w:fill="FFFFFF"/>
        <w:spacing w:before="150" w:beforeAutospacing="0" w:after="0" w:afterAutospacing="0" w:line="360" w:lineRule="auto"/>
        <w:jc w:val="both"/>
        <w:rPr>
          <w:rFonts w:asciiTheme="minorHAnsi" w:hAnsiTheme="minorHAnsi" w:cs="Tahoma"/>
          <w:b/>
          <w:color w:val="333333"/>
          <w:lang w:val="es-ES"/>
        </w:rPr>
      </w:pPr>
      <w:r w:rsidRPr="00E228C3">
        <w:rPr>
          <w:rStyle w:val="apple-converted-space"/>
          <w:rFonts w:asciiTheme="minorHAnsi" w:hAnsiTheme="minorHAnsi" w:cs="Arial"/>
          <w:b/>
          <w:color w:val="000000"/>
          <w:shd w:val="clear" w:color="auto" w:fill="FFFFFF"/>
          <w:lang w:val="es-ES"/>
        </w:rPr>
        <w:t>2011.- F</w:t>
      </w:r>
      <w:r w:rsidR="002949A4" w:rsidRPr="00E228C3">
        <w:rPr>
          <w:rFonts w:asciiTheme="minorHAnsi" w:hAnsiTheme="minorHAnsi" w:cs="Arial"/>
          <w:b/>
          <w:color w:val="000000"/>
          <w:shd w:val="clear" w:color="auto" w:fill="FFFFFF"/>
          <w:lang w:val="es-ES"/>
        </w:rPr>
        <w:t>oro estatal “Prospectiva de la evaluación educativa en México y Sonora”.</w:t>
      </w:r>
    </w:p>
    <w:p w:rsidR="002949A4" w:rsidRPr="00E228C3" w:rsidRDefault="002949A4" w:rsidP="0051008D">
      <w:pPr>
        <w:pStyle w:val="NormalWeb"/>
        <w:numPr>
          <w:ilvl w:val="1"/>
          <w:numId w:val="2"/>
        </w:numPr>
        <w:shd w:val="clear" w:color="auto" w:fill="FFFFFF"/>
        <w:spacing w:before="150" w:beforeAutospacing="0" w:after="0" w:afterAutospacing="0" w:line="360" w:lineRule="auto"/>
        <w:jc w:val="both"/>
        <w:rPr>
          <w:rFonts w:asciiTheme="minorHAnsi" w:hAnsiTheme="minorHAnsi" w:cs="Tahoma"/>
          <w:color w:val="333333"/>
          <w:lang w:val="es-ES"/>
        </w:rPr>
      </w:pPr>
      <w:r w:rsidRPr="00E228C3">
        <w:rPr>
          <w:rFonts w:asciiTheme="minorHAnsi" w:hAnsiTheme="minorHAnsi" w:cs="Arial"/>
          <w:color w:val="000000"/>
          <w:shd w:val="clear" w:color="auto" w:fill="FFFFFF"/>
          <w:lang w:val="es-ES"/>
        </w:rPr>
        <w:t>VII aniversario del Instituto de Innovación y Evaluación Educativa del Estado de Sonora.</w:t>
      </w:r>
    </w:p>
    <w:p w:rsidR="002949A4" w:rsidRPr="00E228C3" w:rsidRDefault="002949A4" w:rsidP="0051008D">
      <w:pPr>
        <w:pStyle w:val="NormalWeb"/>
        <w:numPr>
          <w:ilvl w:val="1"/>
          <w:numId w:val="2"/>
        </w:numPr>
        <w:shd w:val="clear" w:color="auto" w:fill="FFFFFF"/>
        <w:spacing w:before="150" w:beforeAutospacing="0" w:after="0" w:afterAutospacing="0" w:line="360" w:lineRule="auto"/>
        <w:jc w:val="both"/>
        <w:rPr>
          <w:rFonts w:asciiTheme="minorHAnsi" w:hAnsiTheme="minorHAnsi" w:cs="Tahoma"/>
          <w:color w:val="3E454C"/>
          <w:shd w:val="clear" w:color="auto" w:fill="F7F7F7"/>
          <w:lang w:val="es-ES"/>
        </w:rPr>
      </w:pPr>
      <w:r w:rsidRPr="00E228C3">
        <w:rPr>
          <w:rFonts w:asciiTheme="minorHAnsi" w:hAnsiTheme="minorHAnsi" w:cs="Arial"/>
          <w:color w:val="000000"/>
          <w:shd w:val="clear" w:color="auto" w:fill="FFFFFF"/>
          <w:lang w:val="es-ES"/>
        </w:rPr>
        <w:t>Con el objetivo de desarrollar mecanismos de valoración pertinentes a los planes y programas de estudio, el Instituto de Innovación y Evaluación Educativa del Estado de Sonora (IIEEES), trabaja en la generación de nuevos instrumentos evaluativos</w:t>
      </w:r>
      <w:r w:rsidR="00F61829" w:rsidRPr="00E228C3">
        <w:rPr>
          <w:rFonts w:asciiTheme="minorHAnsi" w:hAnsiTheme="minorHAnsi" w:cs="Arial"/>
          <w:color w:val="000000"/>
          <w:shd w:val="clear" w:color="auto" w:fill="FFFFFF"/>
          <w:lang w:val="es-ES"/>
        </w:rPr>
        <w:t>.</w:t>
      </w:r>
    </w:p>
    <w:p w:rsidR="0051008D" w:rsidRPr="00E228C3" w:rsidRDefault="0051008D" w:rsidP="0051008D">
      <w:pPr>
        <w:pStyle w:val="NormalWeb"/>
        <w:shd w:val="clear" w:color="auto" w:fill="FFFFFF"/>
        <w:spacing w:before="150" w:beforeAutospacing="0" w:after="0" w:afterAutospacing="0" w:line="360" w:lineRule="auto"/>
        <w:ind w:left="1440"/>
        <w:jc w:val="both"/>
        <w:rPr>
          <w:rFonts w:asciiTheme="minorHAnsi" w:hAnsiTheme="minorHAnsi" w:cs="Tahoma"/>
          <w:color w:val="3E454C"/>
          <w:shd w:val="clear" w:color="auto" w:fill="F7F7F7"/>
          <w:lang w:val="es-ES"/>
        </w:rPr>
      </w:pPr>
    </w:p>
    <w:p w:rsidR="002949A4" w:rsidRPr="00E228C3" w:rsidRDefault="002949A4" w:rsidP="0051008D">
      <w:pPr>
        <w:pStyle w:val="Prrafodelista"/>
        <w:numPr>
          <w:ilvl w:val="0"/>
          <w:numId w:val="1"/>
        </w:numPr>
        <w:spacing w:before="100" w:beforeAutospacing="1" w:after="100" w:afterAutospacing="1" w:line="360" w:lineRule="auto"/>
        <w:jc w:val="both"/>
        <w:outlineLvl w:val="1"/>
        <w:rPr>
          <w:rFonts w:eastAsia="Times New Roman" w:cs="Times New Roman"/>
          <w:b/>
          <w:bCs/>
          <w:color w:val="000000"/>
          <w:sz w:val="24"/>
          <w:szCs w:val="24"/>
          <w:lang w:val="es-ES" w:eastAsia="es-MX"/>
        </w:rPr>
      </w:pPr>
      <w:r w:rsidRPr="00E228C3">
        <w:rPr>
          <w:rFonts w:eastAsia="Times New Roman" w:cs="Times New Roman"/>
          <w:b/>
          <w:bCs/>
          <w:color w:val="000000"/>
          <w:sz w:val="24"/>
          <w:szCs w:val="24"/>
          <w:lang w:val="es-ES" w:eastAsia="es-MX"/>
        </w:rPr>
        <w:t>2013</w:t>
      </w:r>
      <w:r w:rsidR="00F61829" w:rsidRPr="00E228C3">
        <w:rPr>
          <w:rFonts w:eastAsia="Times New Roman" w:cs="Times New Roman"/>
          <w:b/>
          <w:bCs/>
          <w:color w:val="000000"/>
          <w:sz w:val="24"/>
          <w:szCs w:val="24"/>
          <w:lang w:val="es-ES" w:eastAsia="es-MX"/>
        </w:rPr>
        <w:t>.-</w:t>
      </w:r>
      <w:r w:rsidRPr="00E228C3">
        <w:rPr>
          <w:rFonts w:eastAsia="Times New Roman" w:cs="Times New Roman"/>
          <w:b/>
          <w:bCs/>
          <w:color w:val="000000"/>
          <w:sz w:val="24"/>
          <w:szCs w:val="24"/>
          <w:lang w:val="es-ES" w:eastAsia="es-MX"/>
        </w:rPr>
        <w:t xml:space="preserve"> Asisten a Primer Encuentro Nacional de Centros e Institutos de Evaluación Educativa</w:t>
      </w:r>
      <w:r w:rsidR="00F61829" w:rsidRPr="00E228C3">
        <w:rPr>
          <w:rFonts w:eastAsia="Times New Roman" w:cs="Times New Roman"/>
          <w:b/>
          <w:bCs/>
          <w:color w:val="000000"/>
          <w:sz w:val="24"/>
          <w:szCs w:val="24"/>
          <w:lang w:val="es-ES" w:eastAsia="es-MX"/>
        </w:rPr>
        <w:t>.</w:t>
      </w:r>
    </w:p>
    <w:p w:rsidR="0003794D" w:rsidRPr="00E228C3" w:rsidRDefault="002949A4" w:rsidP="0051008D">
      <w:pPr>
        <w:pStyle w:val="Prrafodelista"/>
        <w:numPr>
          <w:ilvl w:val="1"/>
          <w:numId w:val="1"/>
        </w:numPr>
        <w:spacing w:before="100" w:beforeAutospacing="1" w:after="100" w:afterAutospacing="1" w:line="360" w:lineRule="auto"/>
        <w:jc w:val="both"/>
        <w:outlineLvl w:val="1"/>
        <w:rPr>
          <w:sz w:val="24"/>
          <w:szCs w:val="24"/>
          <w:lang w:val="es-ES"/>
        </w:rPr>
      </w:pPr>
      <w:r w:rsidRPr="00E228C3">
        <w:rPr>
          <w:rFonts w:cs="Tahoma"/>
          <w:color w:val="000000"/>
          <w:sz w:val="24"/>
          <w:szCs w:val="24"/>
          <w:lang w:val="es-ES"/>
        </w:rPr>
        <w:lastRenderedPageBreak/>
        <w:t>Con el fin de intercambiar experiencias en materia de evaluación educativa, además conocer a los actores y fortalecer la vinculación entre los Institutos y Centros de Evaluación del país, el Director del Instituto de Innovación y Evaluación Educativa del Estado de Sonora “IIEEES” los días 8 y 9 de agosto de 2013</w:t>
      </w:r>
      <w:r w:rsidR="00F61829" w:rsidRPr="00E228C3">
        <w:rPr>
          <w:rFonts w:cs="Tahoma"/>
          <w:color w:val="000000"/>
          <w:sz w:val="24"/>
          <w:szCs w:val="24"/>
          <w:lang w:val="es-ES"/>
        </w:rPr>
        <w:t>.</w:t>
      </w:r>
    </w:p>
    <w:p w:rsidR="0051008D" w:rsidRPr="00E228C3" w:rsidRDefault="0051008D" w:rsidP="0051008D">
      <w:pPr>
        <w:spacing w:before="100" w:beforeAutospacing="1" w:after="100" w:afterAutospacing="1" w:line="360" w:lineRule="auto"/>
        <w:jc w:val="both"/>
        <w:outlineLvl w:val="1"/>
        <w:rPr>
          <w:rFonts w:cs="Tahoma"/>
          <w:b/>
          <w:color w:val="000000"/>
          <w:sz w:val="24"/>
          <w:szCs w:val="24"/>
          <w:lang w:val="es-ES"/>
        </w:rPr>
      </w:pPr>
    </w:p>
    <w:p w:rsidR="0051008D" w:rsidRPr="00E228C3" w:rsidRDefault="0051008D" w:rsidP="0051008D">
      <w:pPr>
        <w:spacing w:before="100" w:beforeAutospacing="1" w:after="100" w:afterAutospacing="1" w:line="360" w:lineRule="auto"/>
        <w:jc w:val="both"/>
        <w:outlineLvl w:val="1"/>
        <w:rPr>
          <w:rFonts w:cs="Tahoma"/>
          <w:color w:val="000000"/>
          <w:sz w:val="24"/>
          <w:szCs w:val="24"/>
          <w:lang w:val="es-ES"/>
        </w:rPr>
      </w:pPr>
      <w:r w:rsidRPr="00E228C3">
        <w:rPr>
          <w:rFonts w:cs="Tahoma"/>
          <w:b/>
          <w:color w:val="000000"/>
          <w:sz w:val="24"/>
          <w:szCs w:val="24"/>
          <w:lang w:val="es-ES"/>
        </w:rPr>
        <w:t>Enlace a línea del tiempo virtual:</w:t>
      </w:r>
      <w:r w:rsidRPr="00E228C3">
        <w:rPr>
          <w:rFonts w:cs="Tahoma"/>
          <w:color w:val="000000"/>
          <w:sz w:val="24"/>
          <w:szCs w:val="24"/>
          <w:lang w:val="es-ES"/>
        </w:rPr>
        <w:t xml:space="preserve"> </w:t>
      </w:r>
      <w:hyperlink r:id="rId8" w:history="1">
        <w:r w:rsidRPr="00E228C3">
          <w:rPr>
            <w:rStyle w:val="Hipervnculo"/>
            <w:rFonts w:cs="Tahoma"/>
            <w:sz w:val="24"/>
            <w:szCs w:val="24"/>
            <w:lang w:val="es-ES"/>
          </w:rPr>
          <w:t>http://www.dipity.com/ofest/EVALUACI-N-EDUCATIVA/</w:t>
        </w:r>
      </w:hyperlink>
      <w:r w:rsidRPr="00E228C3">
        <w:rPr>
          <w:rFonts w:cs="Tahoma"/>
          <w:color w:val="000000"/>
          <w:sz w:val="24"/>
          <w:szCs w:val="24"/>
          <w:lang w:val="es-ES"/>
        </w:rPr>
        <w:t xml:space="preserve"> </w:t>
      </w:r>
    </w:p>
    <w:p w:rsidR="00157D1E" w:rsidRPr="00E228C3" w:rsidRDefault="00157D1E" w:rsidP="0051008D">
      <w:pPr>
        <w:spacing w:before="100" w:beforeAutospacing="1" w:after="100" w:afterAutospacing="1" w:line="360" w:lineRule="auto"/>
        <w:jc w:val="both"/>
        <w:outlineLvl w:val="1"/>
        <w:rPr>
          <w:rFonts w:cs="Tahoma"/>
          <w:b/>
          <w:color w:val="000000"/>
          <w:sz w:val="24"/>
          <w:szCs w:val="24"/>
          <w:lang w:val="es-ES"/>
        </w:rPr>
      </w:pPr>
    </w:p>
    <w:p w:rsidR="00157D1E" w:rsidRPr="00E228C3" w:rsidRDefault="00157D1E" w:rsidP="0051008D">
      <w:pPr>
        <w:spacing w:before="100" w:beforeAutospacing="1" w:after="100" w:afterAutospacing="1" w:line="360" w:lineRule="auto"/>
        <w:jc w:val="both"/>
        <w:outlineLvl w:val="1"/>
        <w:rPr>
          <w:rFonts w:cs="Tahoma"/>
          <w:b/>
          <w:color w:val="000000"/>
          <w:sz w:val="24"/>
          <w:szCs w:val="24"/>
          <w:lang w:val="es-ES"/>
        </w:rPr>
      </w:pPr>
      <w:r w:rsidRPr="00E228C3">
        <w:rPr>
          <w:rFonts w:cs="Tahoma"/>
          <w:b/>
          <w:color w:val="000000"/>
          <w:sz w:val="24"/>
          <w:szCs w:val="24"/>
          <w:lang w:val="es-ES"/>
        </w:rPr>
        <w:t>Referencias</w:t>
      </w:r>
    </w:p>
    <w:p w:rsidR="00157D1E" w:rsidRPr="00E228C3" w:rsidRDefault="00E228C3" w:rsidP="00E228C3">
      <w:pPr>
        <w:rPr>
          <w:lang w:val="es-ES"/>
        </w:rPr>
      </w:pPr>
      <w:r w:rsidRPr="00E228C3">
        <w:rPr>
          <w:lang w:val="es-ES"/>
        </w:rPr>
        <w:t xml:space="preserve"> </w:t>
      </w:r>
      <w:hyperlink r:id="rId9" w:history="1">
        <w:r w:rsidRPr="00BC6096">
          <w:rPr>
            <w:rStyle w:val="Hipervnculo"/>
            <w:lang w:val="es-ES"/>
          </w:rPr>
          <w:t>http://www.ieees.gob.mx</w:t>
        </w:r>
      </w:hyperlink>
      <w:r>
        <w:rPr>
          <w:lang w:val="es-ES"/>
        </w:rPr>
        <w:t xml:space="preserve"> </w:t>
      </w:r>
    </w:p>
    <w:sectPr w:rsidR="00157D1E" w:rsidRPr="00E228C3" w:rsidSect="0003794D">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38" w:rsidRDefault="004C1D38" w:rsidP="0051008D">
      <w:pPr>
        <w:spacing w:after="0" w:line="240" w:lineRule="auto"/>
      </w:pPr>
      <w:r>
        <w:separator/>
      </w:r>
    </w:p>
  </w:endnote>
  <w:endnote w:type="continuationSeparator" w:id="0">
    <w:p w:rsidR="004C1D38" w:rsidRDefault="004C1D38" w:rsidP="0051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5C" w:rsidRDefault="002165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5C" w:rsidRDefault="002165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5C" w:rsidRDefault="002165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38" w:rsidRDefault="004C1D38" w:rsidP="0051008D">
      <w:pPr>
        <w:spacing w:after="0" w:line="240" w:lineRule="auto"/>
      </w:pPr>
      <w:r>
        <w:separator/>
      </w:r>
    </w:p>
  </w:footnote>
  <w:footnote w:type="continuationSeparator" w:id="0">
    <w:p w:rsidR="004C1D38" w:rsidRDefault="004C1D38" w:rsidP="00510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5C" w:rsidRDefault="002165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8D" w:rsidRPr="00E228C3" w:rsidRDefault="0051008D">
    <w:pPr>
      <w:pStyle w:val="Encabezado"/>
      <w:rPr>
        <w:b/>
        <w:lang w:val="es-ES"/>
      </w:rPr>
    </w:pPr>
    <w:r>
      <w:rPr>
        <w:noProof/>
        <w:lang w:val="es-MX" w:eastAsia="es-MX"/>
      </w:rPr>
      <w:drawing>
        <wp:anchor distT="0" distB="0" distL="114300" distR="114300" simplePos="0" relativeHeight="251659264" behindDoc="0" locked="0" layoutInCell="1" allowOverlap="1" wp14:anchorId="6FB42982" wp14:editId="6DA95EB4">
          <wp:simplePos x="0" y="0"/>
          <wp:positionH relativeFrom="column">
            <wp:posOffset>-432435</wp:posOffset>
          </wp:positionH>
          <wp:positionV relativeFrom="paragraph">
            <wp:posOffset>-49530</wp:posOffset>
          </wp:positionV>
          <wp:extent cx="365760" cy="440690"/>
          <wp:effectExtent l="0" t="0" r="0" b="0"/>
          <wp:wrapNone/>
          <wp:docPr id="1" name="Imagen 1" descr="La web de esta Institución académica del Estado de Sonora cuya misión es formar docentes de educación preescolar y primaria proporciona al visitante una gran cantidad de información sobre la Escuela, eventos, transparencia, noticias, control escolar, clubes y talleres, editorial normalista, además de sobre el Estado de Sonora. En la parte derecha están estructuradas sus páginas en apartados para alumnos, docentes, sobre historia, práctica docente, proyectos, etc. El usuario percibe que la web le proporciona datos e información en abundancia sobre la educación, sobre Sonora y sobre la Escuela Normal del Estado “Profr. Jesús Manuel Bustamante Mungar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web de esta Institución académica del Estado de Sonora cuya misión es formar docentes de educación preescolar y primaria proporciona al visitante una gran cantidad de información sobre la Escuela, eventos, transparencia, noticias, control escolar, clubes y talleres, editorial normalista, además de sobre el Estado de Sonora. En la parte derecha están estructuradas sus páginas en apartados para alumnos, docentes, sobre historia, práctica docente, proyectos, etc. El usuario percibe que la web le proporciona datos e información en abundancia sobre la educación, sobre Sonora y sobre la Escuela Normal del Estado “Profr. Jesús Manuel Bustamante Mungarr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8C3">
      <w:rPr>
        <w:b/>
        <w:lang w:val="es-ES"/>
      </w:rPr>
      <w:t>EVALUACIÓN PARA EL APRENDIZAJE</w:t>
    </w:r>
  </w:p>
  <w:p w:rsidR="0051008D" w:rsidRPr="00E228C3" w:rsidRDefault="0051008D">
    <w:pPr>
      <w:pStyle w:val="Encabezado"/>
      <w:rPr>
        <w:lang w:val="es-E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5C" w:rsidRDefault="002165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180A"/>
    <w:multiLevelType w:val="hybridMultilevel"/>
    <w:tmpl w:val="CCC417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784B05"/>
    <w:multiLevelType w:val="hybridMultilevel"/>
    <w:tmpl w:val="7FBCECAE"/>
    <w:lvl w:ilvl="0" w:tplc="080A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AAE2C53"/>
    <w:multiLevelType w:val="hybridMultilevel"/>
    <w:tmpl w:val="68F633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00C6BE0"/>
    <w:multiLevelType w:val="hybridMultilevel"/>
    <w:tmpl w:val="64CE9482"/>
    <w:lvl w:ilvl="0" w:tplc="080A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
    <w:nsid w:val="701F2257"/>
    <w:multiLevelType w:val="hybridMultilevel"/>
    <w:tmpl w:val="47B07D44"/>
    <w:lvl w:ilvl="0" w:tplc="0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731ADA"/>
    <w:multiLevelType w:val="hybridMultilevel"/>
    <w:tmpl w:val="B9E07E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29"/>
    <w:rsid w:val="0003794D"/>
    <w:rsid w:val="00157D1E"/>
    <w:rsid w:val="0021655C"/>
    <w:rsid w:val="002949A4"/>
    <w:rsid w:val="00334A94"/>
    <w:rsid w:val="003D2C06"/>
    <w:rsid w:val="004C1D38"/>
    <w:rsid w:val="004D267C"/>
    <w:rsid w:val="0051008D"/>
    <w:rsid w:val="006A277E"/>
    <w:rsid w:val="00776EA6"/>
    <w:rsid w:val="007977E7"/>
    <w:rsid w:val="008B2006"/>
    <w:rsid w:val="009B60F1"/>
    <w:rsid w:val="00C60129"/>
    <w:rsid w:val="00E228C3"/>
    <w:rsid w:val="00F1243F"/>
    <w:rsid w:val="00F61829"/>
    <w:rsid w:val="00FF3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012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0129"/>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C60129"/>
  </w:style>
  <w:style w:type="paragraph" w:styleId="Prrafodelista">
    <w:name w:val="List Paragraph"/>
    <w:basedOn w:val="Normal"/>
    <w:uiPriority w:val="34"/>
    <w:qFormat/>
    <w:rsid w:val="00C60129"/>
    <w:pPr>
      <w:ind w:left="720"/>
      <w:contextualSpacing/>
    </w:pPr>
  </w:style>
  <w:style w:type="paragraph" w:styleId="NormalWeb">
    <w:name w:val="Normal (Web)"/>
    <w:basedOn w:val="Normal"/>
    <w:uiPriority w:val="99"/>
    <w:unhideWhenUsed/>
    <w:rsid w:val="00C601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B2006"/>
    <w:rPr>
      <w:b/>
      <w:bCs/>
    </w:rPr>
  </w:style>
  <w:style w:type="paragraph" w:styleId="Encabezado">
    <w:name w:val="header"/>
    <w:basedOn w:val="Normal"/>
    <w:link w:val="EncabezadoCar"/>
    <w:uiPriority w:val="99"/>
    <w:unhideWhenUsed/>
    <w:rsid w:val="00510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08D"/>
  </w:style>
  <w:style w:type="paragraph" w:styleId="Piedepgina">
    <w:name w:val="footer"/>
    <w:basedOn w:val="Normal"/>
    <w:link w:val="PiedepginaCar"/>
    <w:uiPriority w:val="99"/>
    <w:unhideWhenUsed/>
    <w:rsid w:val="00510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08D"/>
  </w:style>
  <w:style w:type="character" w:styleId="Hipervnculo">
    <w:name w:val="Hyperlink"/>
    <w:basedOn w:val="Fuentedeprrafopredeter"/>
    <w:uiPriority w:val="99"/>
    <w:unhideWhenUsed/>
    <w:rsid w:val="0051008D"/>
    <w:rPr>
      <w:color w:val="0000FF" w:themeColor="hyperlink"/>
      <w:u w:val="single"/>
    </w:rPr>
  </w:style>
  <w:style w:type="character" w:styleId="Hipervnculovisitado">
    <w:name w:val="FollowedHyperlink"/>
    <w:basedOn w:val="Fuentedeprrafopredeter"/>
    <w:uiPriority w:val="99"/>
    <w:semiHidden/>
    <w:unhideWhenUsed/>
    <w:rsid w:val="00E228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012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0129"/>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C60129"/>
  </w:style>
  <w:style w:type="paragraph" w:styleId="Prrafodelista">
    <w:name w:val="List Paragraph"/>
    <w:basedOn w:val="Normal"/>
    <w:uiPriority w:val="34"/>
    <w:qFormat/>
    <w:rsid w:val="00C60129"/>
    <w:pPr>
      <w:ind w:left="720"/>
      <w:contextualSpacing/>
    </w:pPr>
  </w:style>
  <w:style w:type="paragraph" w:styleId="NormalWeb">
    <w:name w:val="Normal (Web)"/>
    <w:basedOn w:val="Normal"/>
    <w:uiPriority w:val="99"/>
    <w:unhideWhenUsed/>
    <w:rsid w:val="00C601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B2006"/>
    <w:rPr>
      <w:b/>
      <w:bCs/>
    </w:rPr>
  </w:style>
  <w:style w:type="paragraph" w:styleId="Encabezado">
    <w:name w:val="header"/>
    <w:basedOn w:val="Normal"/>
    <w:link w:val="EncabezadoCar"/>
    <w:uiPriority w:val="99"/>
    <w:unhideWhenUsed/>
    <w:rsid w:val="00510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08D"/>
  </w:style>
  <w:style w:type="paragraph" w:styleId="Piedepgina">
    <w:name w:val="footer"/>
    <w:basedOn w:val="Normal"/>
    <w:link w:val="PiedepginaCar"/>
    <w:uiPriority w:val="99"/>
    <w:unhideWhenUsed/>
    <w:rsid w:val="00510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08D"/>
  </w:style>
  <w:style w:type="character" w:styleId="Hipervnculo">
    <w:name w:val="Hyperlink"/>
    <w:basedOn w:val="Fuentedeprrafopredeter"/>
    <w:uiPriority w:val="99"/>
    <w:unhideWhenUsed/>
    <w:rsid w:val="0051008D"/>
    <w:rPr>
      <w:color w:val="0000FF" w:themeColor="hyperlink"/>
      <w:u w:val="single"/>
    </w:rPr>
  </w:style>
  <w:style w:type="character" w:styleId="Hipervnculovisitado">
    <w:name w:val="FollowedHyperlink"/>
    <w:basedOn w:val="Fuentedeprrafopredeter"/>
    <w:uiPriority w:val="99"/>
    <w:semiHidden/>
    <w:unhideWhenUsed/>
    <w:rsid w:val="00E228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08607">
      <w:bodyDiv w:val="1"/>
      <w:marLeft w:val="0"/>
      <w:marRight w:val="0"/>
      <w:marTop w:val="0"/>
      <w:marBottom w:val="0"/>
      <w:divBdr>
        <w:top w:val="none" w:sz="0" w:space="0" w:color="auto"/>
        <w:left w:val="none" w:sz="0" w:space="0" w:color="auto"/>
        <w:bottom w:val="none" w:sz="0" w:space="0" w:color="auto"/>
        <w:right w:val="none" w:sz="0" w:space="0" w:color="auto"/>
      </w:divBdr>
    </w:div>
    <w:div w:id="1054810351">
      <w:bodyDiv w:val="1"/>
      <w:marLeft w:val="0"/>
      <w:marRight w:val="0"/>
      <w:marTop w:val="0"/>
      <w:marBottom w:val="0"/>
      <w:divBdr>
        <w:top w:val="none" w:sz="0" w:space="0" w:color="auto"/>
        <w:left w:val="none" w:sz="0" w:space="0" w:color="auto"/>
        <w:bottom w:val="none" w:sz="0" w:space="0" w:color="auto"/>
        <w:right w:val="none" w:sz="0" w:space="0" w:color="auto"/>
      </w:divBdr>
    </w:div>
    <w:div w:id="110677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pity.com/ofest/EVALUACI-N-EDUCATIV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ees.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2958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carmen corral</cp:lastModifiedBy>
  <cp:revision>2</cp:revision>
  <dcterms:created xsi:type="dcterms:W3CDTF">2014-03-15T18:40:00Z</dcterms:created>
  <dcterms:modified xsi:type="dcterms:W3CDTF">2014-03-15T18:40:00Z</dcterms:modified>
</cp:coreProperties>
</file>